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1316C" w14:textId="733479C4" w:rsidR="00B71DE5" w:rsidRDefault="006C2A6A" w:rsidP="006C2A6A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A8305D">
        <w:rPr>
          <w:b/>
          <w:bCs/>
          <w:sz w:val="32"/>
          <w:szCs w:val="32"/>
        </w:rPr>
        <w:t>ATTESTATION</w:t>
      </w:r>
      <w:r w:rsidRPr="006C2A6A">
        <w:rPr>
          <w:b/>
          <w:bCs/>
          <w:sz w:val="36"/>
          <w:szCs w:val="36"/>
        </w:rPr>
        <w:t xml:space="preserve"> DE DEPLACEMENT DEROGATOIRE</w:t>
      </w:r>
    </w:p>
    <w:p w14:paraId="4DA18C78" w14:textId="22D5AE5A" w:rsidR="006C2A6A" w:rsidRPr="00A8305D" w:rsidRDefault="006C2A6A" w:rsidP="00817724">
      <w:pPr>
        <w:jc w:val="center"/>
        <w:rPr>
          <w:sz w:val="18"/>
          <w:szCs w:val="18"/>
        </w:rPr>
      </w:pPr>
      <w:r w:rsidRPr="00A8305D">
        <w:rPr>
          <w:sz w:val="18"/>
          <w:szCs w:val="18"/>
        </w:rPr>
        <w:t xml:space="preserve">En application de l’article </w:t>
      </w:r>
      <w:r w:rsidR="00747CF6" w:rsidRPr="00A8305D">
        <w:rPr>
          <w:sz w:val="18"/>
          <w:szCs w:val="18"/>
        </w:rPr>
        <w:t>3</w:t>
      </w:r>
      <w:r w:rsidRPr="00A8305D">
        <w:rPr>
          <w:sz w:val="18"/>
          <w:szCs w:val="18"/>
        </w:rPr>
        <w:t xml:space="preserve"> du décret du </w:t>
      </w:r>
      <w:r w:rsidR="00747CF6" w:rsidRPr="00A8305D">
        <w:rPr>
          <w:sz w:val="18"/>
          <w:szCs w:val="18"/>
        </w:rPr>
        <w:t>23</w:t>
      </w:r>
      <w:r w:rsidRPr="00A8305D">
        <w:rPr>
          <w:sz w:val="18"/>
          <w:szCs w:val="18"/>
        </w:rPr>
        <w:t xml:space="preserve"> mars 2020 p</w:t>
      </w:r>
      <w:r w:rsidR="00747CF6" w:rsidRPr="00A8305D">
        <w:rPr>
          <w:sz w:val="18"/>
          <w:szCs w:val="18"/>
        </w:rPr>
        <w:t>rescrivant les mesures nécessaires pour faire face à l’épidémie de Covid19 dans le cadre de l’état d’urgence sanitaire</w:t>
      </w:r>
    </w:p>
    <w:p w14:paraId="5081870A" w14:textId="142679FB" w:rsidR="00817724" w:rsidRDefault="00817724" w:rsidP="00817724">
      <w:pPr>
        <w:jc w:val="center"/>
      </w:pPr>
    </w:p>
    <w:p w14:paraId="23224284" w14:textId="1BEDC002" w:rsidR="00817724" w:rsidRPr="00A8305D" w:rsidRDefault="00817724" w:rsidP="00817724">
      <w:r w:rsidRPr="00A8305D">
        <w:t>Je soussigné(e)</w:t>
      </w:r>
    </w:p>
    <w:p w14:paraId="0AEBDE2D" w14:textId="5DB895F2" w:rsidR="00817724" w:rsidRPr="00A8305D" w:rsidRDefault="00817724" w:rsidP="00817724">
      <w:r w:rsidRPr="00A8305D">
        <w:t>Mme/M</w:t>
      </w:r>
      <w:r w:rsidR="00747CF6" w:rsidRPr="00A8305D">
        <w:t> :</w:t>
      </w:r>
    </w:p>
    <w:p w14:paraId="36152EEA" w14:textId="4C8DEBAC" w:rsidR="00817724" w:rsidRPr="00A8305D" w:rsidRDefault="00817724" w:rsidP="00817724">
      <w:r w:rsidRPr="00A8305D">
        <w:t>Né(e) le</w:t>
      </w:r>
      <w:r w:rsidR="00747CF6" w:rsidRPr="00A8305D">
        <w:t> :</w:t>
      </w:r>
    </w:p>
    <w:p w14:paraId="453D08C9" w14:textId="6DEA2100" w:rsidR="00747CF6" w:rsidRPr="00A8305D" w:rsidRDefault="00747CF6" w:rsidP="00817724">
      <w:r w:rsidRPr="00A8305D">
        <w:t>A :</w:t>
      </w:r>
    </w:p>
    <w:p w14:paraId="3A43D637" w14:textId="119AF231" w:rsidR="00817724" w:rsidRPr="00A8305D" w:rsidRDefault="00817724" w:rsidP="00817724">
      <w:r w:rsidRPr="00A8305D">
        <w:t>Demeurant</w:t>
      </w:r>
      <w:r w:rsidR="00747CF6" w:rsidRPr="00A8305D">
        <w:t> :</w:t>
      </w:r>
    </w:p>
    <w:p w14:paraId="34D79E3A" w14:textId="4EDDF0FC" w:rsidR="00817724" w:rsidRPr="00A8305D" w:rsidRDefault="00817724" w:rsidP="00817724"/>
    <w:p w14:paraId="3372CC30" w14:textId="7181417D" w:rsidR="00817724" w:rsidRPr="00A8305D" w:rsidRDefault="00817724" w:rsidP="00817724">
      <w:r w:rsidRPr="00A8305D">
        <w:t xml:space="preserve">Certifie que mon déplacement est lié au motif suivant (cocher la case) autorisé par l’article </w:t>
      </w:r>
      <w:r w:rsidR="00747CF6" w:rsidRPr="00A8305D">
        <w:t>3</w:t>
      </w:r>
      <w:r w:rsidRPr="00A8305D">
        <w:rPr>
          <w:vertAlign w:val="superscript"/>
        </w:rPr>
        <w:t>r</w:t>
      </w:r>
      <w:r w:rsidRPr="00A8305D">
        <w:t xml:space="preserve"> du décret du </w:t>
      </w:r>
      <w:r w:rsidR="00747CF6" w:rsidRPr="00A8305D">
        <w:t>23</w:t>
      </w:r>
      <w:r w:rsidRPr="00A8305D">
        <w:t xml:space="preserve"> mars 2020 p</w:t>
      </w:r>
      <w:r w:rsidR="00747CF6" w:rsidRPr="00A8305D">
        <w:t xml:space="preserve">rescrivant les mesures générales nécessaires pour faire face à l’épidémie de </w:t>
      </w:r>
      <w:proofErr w:type="spellStart"/>
      <w:r w:rsidR="00747CF6" w:rsidRPr="00A8305D">
        <w:t>Covid</w:t>
      </w:r>
      <w:proofErr w:type="spellEnd"/>
      <w:r w:rsidR="00747CF6" w:rsidRPr="00A8305D">
        <w:t xml:space="preserve"> 19 dans le cadre de l’état d’urgence sanitaire (1) :</w:t>
      </w:r>
      <w:r w:rsidRPr="00A8305D">
        <w:t> </w:t>
      </w:r>
    </w:p>
    <w:p w14:paraId="17C1127B" w14:textId="64EEB3E0" w:rsidR="00817724" w:rsidRPr="00A8305D" w:rsidRDefault="00817724" w:rsidP="00817724"/>
    <w:p w14:paraId="38AA1BA7" w14:textId="6C1E3694" w:rsidR="00817724" w:rsidRPr="00A8305D" w:rsidRDefault="008F4F0D" w:rsidP="00817724">
      <w:pPr>
        <w:pStyle w:val="Paragraphedeliste"/>
        <w:numPr>
          <w:ilvl w:val="0"/>
          <w:numId w:val="1"/>
        </w:numPr>
      </w:pPr>
      <w:r w:rsidRPr="00A8305D">
        <w:t>D</w:t>
      </w:r>
      <w:r w:rsidR="00817724" w:rsidRPr="00A8305D">
        <w:t>éplacements entre le domicile et le lieu d’exercice de l’activité professionnelle, lorsqu’ils sont indispensables à l’exercice d’activités ne pouvant être organisées sous forme de télétravail ou déplacements professionnels ne pouvant être différés </w:t>
      </w:r>
      <w:r w:rsidR="00747CF6" w:rsidRPr="00A8305D">
        <w:t>(2)</w:t>
      </w:r>
      <w:r w:rsidRPr="00A8305D">
        <w:t>.</w:t>
      </w:r>
    </w:p>
    <w:p w14:paraId="5E524E4D" w14:textId="77777777" w:rsidR="00747CF6" w:rsidRPr="00A8305D" w:rsidRDefault="00747CF6" w:rsidP="00747CF6">
      <w:pPr>
        <w:pStyle w:val="Paragraphedeliste"/>
        <w:ind w:left="735"/>
      </w:pPr>
    </w:p>
    <w:p w14:paraId="1E2222A7" w14:textId="28E7D5BE" w:rsidR="00817724" w:rsidRPr="00A8305D" w:rsidRDefault="008F4F0D" w:rsidP="00817724">
      <w:pPr>
        <w:pStyle w:val="Paragraphedeliste"/>
        <w:numPr>
          <w:ilvl w:val="0"/>
          <w:numId w:val="1"/>
        </w:numPr>
      </w:pPr>
      <w:r w:rsidRPr="00A8305D">
        <w:t>D</w:t>
      </w:r>
      <w:r w:rsidR="00817724" w:rsidRPr="00A8305D">
        <w:t>éplacements pour effectuer des achats de</w:t>
      </w:r>
      <w:r w:rsidR="00747CF6" w:rsidRPr="00A8305D">
        <w:t xml:space="preserve"> fournitures nécessaires à l’activité professionnelle et des achats de première nécessité</w:t>
      </w:r>
      <w:r w:rsidR="00817724" w:rsidRPr="00A8305D">
        <w:t xml:space="preserve"> première nécessité </w:t>
      </w:r>
      <w:r w:rsidR="00747CF6" w:rsidRPr="00A8305D">
        <w:t xml:space="preserve">(3) </w:t>
      </w:r>
      <w:r w:rsidR="00817724" w:rsidRPr="00A8305D">
        <w:t xml:space="preserve">dans des établissements </w:t>
      </w:r>
      <w:r w:rsidR="00747CF6" w:rsidRPr="00A8305D">
        <w:t xml:space="preserve">dont les activités demeurent </w:t>
      </w:r>
      <w:r w:rsidR="00817724" w:rsidRPr="00A8305D">
        <w:t>autorisé</w:t>
      </w:r>
      <w:r w:rsidR="00747CF6" w:rsidRPr="00A8305D">
        <w:t>e</w:t>
      </w:r>
      <w:r w:rsidR="00817724" w:rsidRPr="00A8305D">
        <w:t>s (liste sur gouvernement.fr)</w:t>
      </w:r>
      <w:r w:rsidRPr="00A8305D">
        <w:t>.</w:t>
      </w:r>
    </w:p>
    <w:p w14:paraId="5BBE146A" w14:textId="77777777" w:rsidR="00817724" w:rsidRPr="00A8305D" w:rsidRDefault="00817724" w:rsidP="00817724">
      <w:pPr>
        <w:pStyle w:val="Paragraphedeliste"/>
      </w:pPr>
    </w:p>
    <w:p w14:paraId="67524F6E" w14:textId="49D83729" w:rsidR="00817724" w:rsidRPr="00A8305D" w:rsidRDefault="008F4F0D" w:rsidP="00817724">
      <w:pPr>
        <w:pStyle w:val="Paragraphedeliste"/>
        <w:numPr>
          <w:ilvl w:val="0"/>
          <w:numId w:val="1"/>
        </w:numPr>
      </w:pPr>
      <w:r w:rsidRPr="00A8305D">
        <w:t>C</w:t>
      </w:r>
      <w:r w:rsidR="00747CF6" w:rsidRPr="00A8305D">
        <w:t>onsultations et soins ne pouvant être assurés à distance et ne pouvant être différés ; consultations et soins des patients atteints d’une affection de longue durée</w:t>
      </w:r>
      <w:r w:rsidRPr="00A8305D">
        <w:t>.</w:t>
      </w:r>
    </w:p>
    <w:p w14:paraId="348BD99D" w14:textId="77777777" w:rsidR="00817724" w:rsidRPr="00A8305D" w:rsidRDefault="00817724" w:rsidP="00817724">
      <w:pPr>
        <w:pStyle w:val="Paragraphedeliste"/>
      </w:pPr>
    </w:p>
    <w:p w14:paraId="088D6C99" w14:textId="659D646D" w:rsidR="00817724" w:rsidRPr="00A8305D" w:rsidRDefault="008F4F0D" w:rsidP="00817724">
      <w:pPr>
        <w:pStyle w:val="Paragraphedeliste"/>
        <w:numPr>
          <w:ilvl w:val="0"/>
          <w:numId w:val="1"/>
        </w:numPr>
      </w:pPr>
      <w:r w:rsidRPr="00A8305D">
        <w:t>D</w:t>
      </w:r>
      <w:r w:rsidR="00817724" w:rsidRPr="00A8305D">
        <w:t>éplacements pour motif familial impérieux, pour l’assistance aux personnes vulnérables ou la garde d’enfants ;</w:t>
      </w:r>
    </w:p>
    <w:p w14:paraId="41E3786C" w14:textId="77777777" w:rsidR="00817724" w:rsidRPr="00A8305D" w:rsidRDefault="00817724" w:rsidP="00817724">
      <w:pPr>
        <w:pStyle w:val="Paragraphedeliste"/>
      </w:pPr>
    </w:p>
    <w:p w14:paraId="60C917B4" w14:textId="4DC79743" w:rsidR="008F4F0D" w:rsidRPr="00A8305D" w:rsidRDefault="008F4F0D" w:rsidP="00817724">
      <w:pPr>
        <w:pStyle w:val="Paragraphedeliste"/>
        <w:numPr>
          <w:ilvl w:val="0"/>
          <w:numId w:val="1"/>
        </w:numPr>
      </w:pPr>
      <w:r w:rsidRPr="00A8305D">
        <w:t>D</w:t>
      </w:r>
      <w:r w:rsidR="00817724" w:rsidRPr="00A8305D">
        <w:t xml:space="preserve">éplacements brefs, </w:t>
      </w:r>
      <w:r w:rsidRPr="00A8305D">
        <w:t>dans la limite d’une heure quotidienne et dans un rayon maximal d’un kilomètre autour du domicile, lié soit à l’activité physique individuelle des personnes, à l’e</w:t>
      </w:r>
      <w:r w:rsidR="00C76552">
        <w:t>x</w:t>
      </w:r>
      <w:r w:rsidRPr="00A8305D">
        <w:t>clusion de toute pratique sportive collective et de toute proximité avec d’autres personnes, soit à la promenade avec les seules personnes regroupées dans un même domicile, soit au besoin des animaux de compagnie.</w:t>
      </w:r>
    </w:p>
    <w:p w14:paraId="1D9F4682" w14:textId="77777777" w:rsidR="008F4F0D" w:rsidRPr="00A8305D" w:rsidRDefault="008F4F0D" w:rsidP="008F4F0D">
      <w:pPr>
        <w:pStyle w:val="Paragraphedeliste"/>
      </w:pPr>
    </w:p>
    <w:p w14:paraId="7525B025" w14:textId="69096003" w:rsidR="00817724" w:rsidRPr="00A8305D" w:rsidRDefault="008F4F0D" w:rsidP="00817724">
      <w:pPr>
        <w:pStyle w:val="Paragraphedeliste"/>
        <w:numPr>
          <w:ilvl w:val="0"/>
          <w:numId w:val="1"/>
        </w:numPr>
      </w:pPr>
      <w:r w:rsidRPr="00A8305D">
        <w:t>Convocation judiciaire ou administrative.</w:t>
      </w:r>
    </w:p>
    <w:p w14:paraId="6F0D5B29" w14:textId="77777777" w:rsidR="008F4F0D" w:rsidRPr="00A8305D" w:rsidRDefault="008F4F0D" w:rsidP="008F4F0D">
      <w:pPr>
        <w:pStyle w:val="Paragraphedeliste"/>
      </w:pPr>
    </w:p>
    <w:p w14:paraId="27B53DB7" w14:textId="4E912023" w:rsidR="008F4F0D" w:rsidRPr="00A8305D" w:rsidRDefault="008F4F0D" w:rsidP="00817724">
      <w:pPr>
        <w:pStyle w:val="Paragraphedeliste"/>
        <w:numPr>
          <w:ilvl w:val="0"/>
          <w:numId w:val="1"/>
        </w:numPr>
      </w:pPr>
      <w:r w:rsidRPr="00A8305D">
        <w:t>Participation à des missions d’intérêt général sur demande de l’autorité administrative.</w:t>
      </w:r>
    </w:p>
    <w:p w14:paraId="62982EBE" w14:textId="77777777" w:rsidR="00BE1950" w:rsidRPr="00A8305D" w:rsidRDefault="00BE1950" w:rsidP="00BE1950">
      <w:pPr>
        <w:pStyle w:val="Paragraphedeliste"/>
      </w:pPr>
    </w:p>
    <w:p w14:paraId="348B2D9E" w14:textId="14BC90F9" w:rsidR="006C2A6A" w:rsidRPr="00A8305D" w:rsidRDefault="00BE1950" w:rsidP="006C2A6A">
      <w:r w:rsidRPr="00A8305D">
        <w:t xml:space="preserve">                          Fait à……………………………</w:t>
      </w:r>
      <w:r w:rsidR="008F4F0D" w:rsidRPr="00A8305D">
        <w:t xml:space="preserve"> </w:t>
      </w:r>
      <w:r w:rsidRPr="00A8305D">
        <w:t>, le…./……/2020</w:t>
      </w:r>
      <w:r w:rsidR="008F4F0D" w:rsidRPr="00A8305D">
        <w:t>, à ….h</w:t>
      </w:r>
    </w:p>
    <w:p w14:paraId="21124C98" w14:textId="27F2BD0E" w:rsidR="008F4F0D" w:rsidRDefault="008F4F0D" w:rsidP="006C2A6A">
      <w:r w:rsidRPr="00A8305D">
        <w:t xml:space="preserve">                              Signature :</w:t>
      </w:r>
    </w:p>
    <w:p w14:paraId="264B8AFE" w14:textId="33989997" w:rsidR="00BE4354" w:rsidRDefault="00BE4354" w:rsidP="00BE4354">
      <w:pPr>
        <w:pStyle w:val="Paragraphedeliste"/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>Les personnes souhaitant bénéficier de l’une de ces exceptions doivent se munir, s’il y a lieu, lors de leurs déplacements hors de leur domicile, d’un document leur permettant de justifier que le déplacement considéré entre dans le champ d’applications de l’une de ces exceptions.</w:t>
      </w:r>
    </w:p>
    <w:p w14:paraId="0048FA6B" w14:textId="24A9BD77" w:rsidR="00BE4354" w:rsidRDefault="00BE4354" w:rsidP="00BE4354">
      <w:pPr>
        <w:pStyle w:val="Paragraphedeliste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 utiliser par les travailleurs non-salariés, lorsqu’ils ne peuvent disposer d’un justificatif de déplacement établi par leur employeur.</w:t>
      </w:r>
    </w:p>
    <w:p w14:paraId="1ED64437" w14:textId="1A449EFC" w:rsidR="00BE4354" w:rsidRPr="00BE4354" w:rsidRDefault="00BE4354" w:rsidP="00BE4354">
      <w:pPr>
        <w:pStyle w:val="Paragraphedeliste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Y compris les acquisitions à titre gratuit (distribution de denrées alimentaires…) et les déplacements liés à la perception de prestations sociales et au retrait d’espèces.</w:t>
      </w:r>
    </w:p>
    <w:sectPr w:rsidR="00BE4354" w:rsidRPr="00BE4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57AEA"/>
    <w:multiLevelType w:val="hybridMultilevel"/>
    <w:tmpl w:val="DFBCDFF2"/>
    <w:lvl w:ilvl="0" w:tplc="761C6D6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45878"/>
    <w:multiLevelType w:val="hybridMultilevel"/>
    <w:tmpl w:val="B9F8E97E"/>
    <w:lvl w:ilvl="0" w:tplc="B1F24692">
      <w:numFmt w:val="bullet"/>
      <w:lvlText w:val=""/>
      <w:lvlJc w:val="left"/>
      <w:pPr>
        <w:ind w:left="735" w:hanging="375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A6"/>
    <w:rsid w:val="005F15D6"/>
    <w:rsid w:val="006C2A6A"/>
    <w:rsid w:val="00712FA6"/>
    <w:rsid w:val="00747CF6"/>
    <w:rsid w:val="00817724"/>
    <w:rsid w:val="00826EDA"/>
    <w:rsid w:val="00864DCA"/>
    <w:rsid w:val="008F4F0D"/>
    <w:rsid w:val="00A8305D"/>
    <w:rsid w:val="00BE1950"/>
    <w:rsid w:val="00BE4354"/>
    <w:rsid w:val="00C76552"/>
    <w:rsid w:val="00F3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9AE3A"/>
  <w15:chartTrackingRefBased/>
  <w15:docId w15:val="{580A07C4-A099-4D34-B790-DBADAD4E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17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BOUDET</dc:creator>
  <cp:keywords/>
  <dc:description/>
  <cp:lastModifiedBy>PAPYBARD 41</cp:lastModifiedBy>
  <cp:revision>2</cp:revision>
  <cp:lastPrinted>2020-03-26T16:56:00Z</cp:lastPrinted>
  <dcterms:created xsi:type="dcterms:W3CDTF">2020-03-26T16:57:00Z</dcterms:created>
  <dcterms:modified xsi:type="dcterms:W3CDTF">2020-03-26T16:57:00Z</dcterms:modified>
</cp:coreProperties>
</file>